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87" w:rsidRDefault="003224CA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F2087" w:rsidRDefault="005F2087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tbl>
      <w:tblPr>
        <w:tblpPr w:leftFromText="141" w:rightFromText="141" w:vertAnchor="page" w:horzAnchor="margin" w:tblpY="288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7796"/>
        <w:gridCol w:w="1350"/>
      </w:tblGrid>
      <w:tr w:rsidR="003224CA" w:rsidTr="00DE3138">
        <w:trPr>
          <w:trHeight w:val="13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CA" w:rsidRDefault="003224CA" w:rsidP="00DE3138">
            <w:pPr>
              <w:pStyle w:val="Titolo"/>
              <w:rPr>
                <w:b/>
                <w:bCs/>
              </w:rPr>
            </w:pPr>
            <w:r>
              <w:rPr>
                <w:rFonts w:ascii="Albertus Extra Bold" w:hAnsi="Albertus Extra Bold"/>
                <w:noProof/>
                <w:spacing w:val="20"/>
                <w:lang w:eastAsia="it-IT"/>
              </w:rPr>
              <w:drawing>
                <wp:inline distT="0" distB="0" distL="0" distR="0">
                  <wp:extent cx="723265" cy="835025"/>
                  <wp:effectExtent l="0" t="0" r="635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CA" w:rsidRDefault="003224CA" w:rsidP="00DE313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MINISTERO DELL'ISTRUZIONE, DELL'UNIVERSITA' E DELLA RICERCA</w:t>
            </w:r>
          </w:p>
          <w:p w:rsidR="003224CA" w:rsidRDefault="003224CA" w:rsidP="00DE3138">
            <w:pPr>
              <w:adjustRightInd w:val="0"/>
              <w:jc w:val="center"/>
              <w:rPr>
                <w:rFonts w:ascii="Tms Rmn" w:hAnsi="Tms Rmn" w:cs="Tms Rmn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>
                <w:rPr>
                  <w:rFonts w:ascii="Arial" w:hAnsi="Arial" w:cs="Arial"/>
                  <w:color w:val="000000"/>
                  <w:sz w:val="20"/>
                </w:rPr>
                <w:t>LA SICILIA</w:t>
              </w:r>
            </w:smartTag>
          </w:p>
          <w:p w:rsidR="003224CA" w:rsidRDefault="003224CA" w:rsidP="00DE3138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ISTITUTO COMPRENSIVO STATALE “LEONARDO DA VINCI”</w:t>
            </w:r>
          </w:p>
          <w:p w:rsidR="003224CA" w:rsidRDefault="003224CA" w:rsidP="00DE313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VIA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20"/>
              </w:rPr>
              <w:t>G.BARONE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MISTERBIANCO (Catania) - C.F. 80011380872</w:t>
            </w:r>
          </w:p>
          <w:p w:rsidR="003224CA" w:rsidRDefault="003224CA" w:rsidP="00DE313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Telefono 095.7556931 - Fax 095.2935754   -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20"/>
              </w:rPr>
              <w:t>C.M. CTIC836004</w:t>
            </w:r>
          </w:p>
          <w:p w:rsidR="003224CA" w:rsidRDefault="003224CA" w:rsidP="00DE313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e-mail 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ctic836004@istruzione.it</w:t>
              </w:r>
            </w:hyperlink>
            <w:r>
              <w:rPr>
                <w:rFonts w:ascii="Arial" w:hAnsi="Arial" w:cs="Arial"/>
                <w:sz w:val="18"/>
                <w:szCs w:val="20"/>
              </w:rPr>
              <w:t xml:space="preserve">  - 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ctic836004@pec.istruzione.it</w:t>
              </w:r>
            </w:hyperlink>
          </w:p>
          <w:p w:rsidR="003224CA" w:rsidRDefault="003224CA" w:rsidP="00DE3138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https://www.icleonardodavincimisterbianco.edu.it/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CA" w:rsidRDefault="003224CA" w:rsidP="00DE3138">
            <w:pPr>
              <w:rPr>
                <w:bCs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152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AB4483">
      <w:pPr>
        <w:pStyle w:val="Titolo"/>
      </w:pPr>
      <w:r>
        <w:t>Dell’IC</w:t>
      </w:r>
      <w:r>
        <w:rPr>
          <w:spacing w:val="-2"/>
        </w:rPr>
        <w:t xml:space="preserve"> </w:t>
      </w:r>
      <w:r w:rsidR="003224CA">
        <w:t>Leonardo da Vinci di Misterbianco (CT)</w:t>
      </w:r>
      <w:bookmarkStart w:id="0" w:name="_GoBack"/>
      <w:bookmarkEnd w:id="0"/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3224CA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264.7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5F2087" w:rsidRDefault="00AB4483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 xml:space="preserve">Piano nazionale di ripresa e resilienza, Missione 4 – Istruzione e ricerca – </w:t>
                  </w:r>
                  <w:proofErr w:type="gramStart"/>
                  <w:r>
                    <w:rPr>
                      <w:b/>
                      <w:i/>
                    </w:rPr>
                    <w:t>Componente</w:t>
                  </w:r>
                  <w:proofErr w:type="gramEnd"/>
                  <w:r>
                    <w:rPr>
                      <w:b/>
                      <w:i/>
                    </w:rPr>
                    <w:t xml:space="preserve"> 1 –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Potenziamento dell’offerta dei servizi di istruzione dagli asili nido alle università – Investimento 3.2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“Scuola 4.0. – Scuole innovative, cablaggio, nuovi ambienti di apprendimento e laboratori”, finanziato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dall’Unione europea – </w:t>
                  </w:r>
                  <w:proofErr w:type="spellStart"/>
                  <w:r>
                    <w:rPr>
                      <w:b/>
                      <w:i/>
                    </w:rPr>
                    <w:t>Next</w:t>
                  </w:r>
                  <w:proofErr w:type="spellEnd"/>
                  <w:r>
                    <w:rPr>
                      <w:b/>
                      <w:i/>
                    </w:rPr>
                    <w:t xml:space="preserve"> generation EU – “Azione 1: </w:t>
                  </w:r>
                  <w:proofErr w:type="spellStart"/>
                  <w:r>
                    <w:rPr>
                      <w:b/>
                      <w:i/>
                    </w:rPr>
                    <w:t>Next</w:t>
                  </w:r>
                  <w:proofErr w:type="spellEnd"/>
                  <w:r>
                    <w:rPr>
                      <w:b/>
                      <w:i/>
                    </w:rPr>
                    <w:t xml:space="preserve"> generation </w:t>
                  </w:r>
                  <w:proofErr w:type="spellStart"/>
                  <w:r>
                    <w:rPr>
                      <w:b/>
                      <w:i/>
                    </w:rPr>
                    <w:t>classrooms</w:t>
                  </w:r>
                  <w:proofErr w:type="spellEnd"/>
                  <w:r>
                    <w:rPr>
                      <w:b/>
                      <w:i/>
                    </w:rPr>
                    <w:t xml:space="preserve"> – Ambienti di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apprendimento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innovativi”</w:t>
                  </w: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5F2087" w:rsidRDefault="00AB4483">
                  <w:pPr>
                    <w:spacing w:before="2"/>
                    <w:ind w:left="820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 un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incarico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avente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ad</w:t>
                  </w:r>
                  <w:proofErr w:type="gram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oggetto</w:t>
                  </w:r>
                </w:p>
                <w:p w:rsidR="005F2087" w:rsidRDefault="00AB4483">
                  <w:pPr>
                    <w:tabs>
                      <w:tab w:val="left" w:pos="723"/>
                    </w:tabs>
                    <w:spacing w:before="161"/>
                    <w:ind w:left="363"/>
                    <w:jc w:val="center"/>
                    <w:rPr>
                      <w:b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b/>
                    </w:rPr>
                    <w:t>PROGETTISTA</w:t>
                  </w:r>
                </w:p>
                <w:p w:rsidR="005F2087" w:rsidRDefault="00AB4483">
                  <w:pPr>
                    <w:tabs>
                      <w:tab w:val="left" w:pos="726"/>
                    </w:tabs>
                    <w:spacing w:before="159"/>
                    <w:ind w:left="366"/>
                    <w:jc w:val="center"/>
                    <w:rPr>
                      <w:b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b/>
                    </w:rPr>
                    <w:t>COLLAUDATORE</w:t>
                  </w:r>
                </w:p>
                <w:p w:rsidR="005F2087" w:rsidRDefault="00AB4483">
                  <w:pPr>
                    <w:spacing w:before="161"/>
                    <w:ind w:left="2704"/>
                    <w:rPr>
                      <w:b/>
                    </w:rPr>
                  </w:pPr>
                  <w:r>
                    <w:rPr>
                      <w:b/>
                    </w:rPr>
                    <w:t>(L’interessato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dovrà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presentare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solo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n.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Candidatura</w:t>
                  </w:r>
                  <w:proofErr w:type="gramStart"/>
                  <w:r>
                    <w:rPr>
                      <w:b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AB4483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</w:t>
      </w:r>
      <w:proofErr w:type="gramStart"/>
      <w:r>
        <w:t>la</w:t>
      </w:r>
      <w:proofErr w:type="gramEnd"/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proofErr w:type="gramStart"/>
      <w:r>
        <w:t>a</w:t>
      </w:r>
      <w:proofErr w:type="spellEnd"/>
      <w:proofErr w:type="gram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proofErr w:type="gramStart"/>
      <w:r>
        <w:t>di</w:t>
      </w:r>
      <w:proofErr w:type="gramEnd"/>
      <w:r>
        <w:rPr>
          <w:u w:val="thick"/>
        </w:rPr>
        <w:tab/>
      </w:r>
      <w:r>
        <w:t>Via/Piazza</w:t>
      </w:r>
      <w:r>
        <w:rPr>
          <w:u w:val="thick"/>
        </w:rPr>
        <w:tab/>
      </w:r>
      <w:proofErr w:type="gramStart"/>
      <w:r>
        <w:t>n</w:t>
      </w:r>
      <w:proofErr w:type="gramEnd"/>
      <w:r>
        <w:t>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  <w:proofErr w:type="gramEnd"/>
    </w:p>
    <w:p w:rsidR="005F2087" w:rsidRDefault="005F2087">
      <w:pPr>
        <w:sectPr w:rsidR="005F2087">
          <w:headerReference w:type="default" r:id="rId13"/>
          <w:footerReference w:type="default" r:id="rId14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3224CA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proofErr w:type="gramEnd"/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proofErr w:type="gramStart"/>
      <w:r>
        <w:rPr>
          <w:b/>
          <w:i/>
        </w:rPr>
        <w:t>appartenente</w:t>
      </w:r>
      <w:proofErr w:type="gramEnd"/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proofErr w:type="gramStart"/>
      <w:r>
        <w:rPr>
          <w:b/>
          <w:i/>
        </w:rPr>
        <w:t>dipendente</w:t>
      </w:r>
      <w:proofErr w:type="gramEnd"/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proofErr w:type="gramStart"/>
      <w:r>
        <w:t>consapevole</w:t>
      </w:r>
      <w:proofErr w:type="gramEnd"/>
      <w:r>
        <w:t xml:space="preserve">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 xml:space="preserve">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proofErr w:type="gramStart"/>
      <w:r>
        <w:t>46</w:t>
      </w:r>
      <w:proofErr w:type="gramEnd"/>
      <w:r>
        <w:t xml:space="preserve">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d.P.R.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5F2087" w:rsidRDefault="003224CA">
      <w:pPr>
        <w:pStyle w:val="Corpotesto"/>
        <w:spacing w:before="162" w:line="381" w:lineRule="auto"/>
        <w:ind w:left="112" w:right="4802" w:hanging="1"/>
      </w:pPr>
      <w:r>
        <w:pict>
          <v:rect id="_x0000_s1027" style="position:absolute;left:0;text-align:left;margin-left:102pt;margin-top:41.1pt;width:36.5pt;height:.7pt;z-index:-15810048;mso-position-horizontal-relative:page" fillcolor="black" stroked="f">
            <w10:wrap anchorx="page"/>
          </v:rect>
        </w:pict>
      </w:r>
      <w:proofErr w:type="gramStart"/>
      <w:r w:rsidR="00AB4483">
        <w:t>di</w:t>
      </w:r>
      <w:proofErr w:type="gramEnd"/>
      <w:r w:rsidR="00AB4483">
        <w:t xml:space="preserve"> essere ammesso/a </w:t>
      </w:r>
      <w:proofErr w:type="spellStart"/>
      <w:r w:rsidR="00AB4483">
        <w:t>a</w:t>
      </w:r>
      <w:proofErr w:type="spellEnd"/>
      <w:r w:rsidR="00AB4483">
        <w:t xml:space="preserve"> partecipare alla procedura in oggetto.</w:t>
      </w:r>
      <w:r w:rsidR="00AB4483">
        <w:rPr>
          <w:spacing w:val="-47"/>
        </w:rPr>
        <w:t xml:space="preserve"> </w:t>
      </w:r>
      <w:r w:rsidR="00AB4483">
        <w:t>A</w:t>
      </w:r>
      <w:r w:rsidR="00AB4483">
        <w:rPr>
          <w:spacing w:val="-1"/>
        </w:rPr>
        <w:t xml:space="preserve"> </w:t>
      </w:r>
      <w:r w:rsidR="00AB4483">
        <w:t>tal</w:t>
      </w:r>
      <w:r w:rsidR="00AB4483">
        <w:rPr>
          <w:spacing w:val="-1"/>
        </w:rPr>
        <w:t xml:space="preserve"> </w:t>
      </w:r>
      <w:r w:rsidR="00AB4483">
        <w:t>fine,</w:t>
      </w:r>
      <w:r w:rsidR="00AB4483">
        <w:rPr>
          <w:spacing w:val="-1"/>
        </w:rPr>
        <w:t xml:space="preserve"> </w:t>
      </w:r>
      <w:r w:rsidR="00AB4483">
        <w:rPr>
          <w:b/>
        </w:rPr>
        <w:t>dichiara</w:t>
      </w:r>
      <w:r w:rsidR="00AB4483">
        <w:t>, sotto la</w:t>
      </w:r>
      <w:r w:rsidR="00AB4483">
        <w:rPr>
          <w:spacing w:val="-4"/>
        </w:rPr>
        <w:t xml:space="preserve"> </w:t>
      </w:r>
      <w:r w:rsidR="00AB4483"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3224CA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proofErr w:type="gramStart"/>
      <w:r w:rsidR="00AB4483">
        <w:t>residenza</w:t>
      </w:r>
      <w:proofErr w:type="gramEnd"/>
      <w:r w:rsidR="00AB4483">
        <w:t>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proofErr w:type="gramStart"/>
      <w:r>
        <w:t>autorizzando</w:t>
      </w:r>
      <w:proofErr w:type="gramEnd"/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proofErr w:type="gramStart"/>
      <w:r>
        <w:t>di</w:t>
      </w:r>
      <w:proofErr w:type="gramEnd"/>
      <w:r>
        <w:t xml:space="preserve">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proofErr w:type="gramStart"/>
      <w:r>
        <w:t>di</w:t>
      </w:r>
      <w:proofErr w:type="gramEnd"/>
      <w:r>
        <w:t xml:space="preserve">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proofErr w:type="gramStart"/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  <w:proofErr w:type="gramEnd"/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sottoscritto/a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proofErr w:type="gramStart"/>
      <w:r>
        <w:t>di</w:t>
      </w:r>
      <w:proofErr w:type="gramEnd"/>
      <w:r>
        <w:t xml:space="preserve"> possedere i requisiti di ammissione alla selezione in oggetto di cui all’art. 2 dell’Avviso </w:t>
      </w:r>
      <w:proofErr w:type="spellStart"/>
      <w:proofErr w:type="gramStart"/>
      <w:r>
        <w:t>prot</w:t>
      </w:r>
      <w:proofErr w:type="spellEnd"/>
      <w:r>
        <w:rPr>
          <w:color w:val="FF0000"/>
        </w:rPr>
        <w:t>.</w:t>
      </w:r>
      <w:proofErr w:type="gramEnd"/>
      <w:r>
        <w:rPr>
          <w:color w:val="FF0000"/>
        </w:rPr>
        <w:t xml:space="preserve"> n. [</w:t>
      </w:r>
      <w:r>
        <w:rPr>
          <w:color w:val="FF0000"/>
          <w:shd w:val="clear" w:color="auto" w:fill="00FF00"/>
        </w:rPr>
        <w:t>…</w:t>
      </w:r>
      <w:r>
        <w:rPr>
          <w:color w:val="FF0000"/>
        </w:rPr>
        <w:t>] del [</w:t>
      </w:r>
      <w:r>
        <w:rPr>
          <w:color w:val="FF0000"/>
          <w:shd w:val="clear" w:color="auto" w:fill="00FF00"/>
        </w:rPr>
        <w:t>…</w:t>
      </w:r>
      <w:r>
        <w:rPr>
          <w:color w:val="FF0000"/>
        </w:rPr>
        <w:t>]</w:t>
      </w:r>
      <w:r>
        <w:rPr>
          <w:color w:val="FF0000"/>
          <w:spacing w:val="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proofErr w:type="gramStart"/>
      <w:r>
        <w:t>avere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proofErr w:type="gramStart"/>
      <w:r>
        <w:t>avere</w:t>
      </w:r>
      <w:proofErr w:type="gramEnd"/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proofErr w:type="gramStart"/>
      <w:r>
        <w:t>non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proofErr w:type="gramStart"/>
      <w:r>
        <w:t>possedere</w:t>
      </w:r>
      <w:proofErr w:type="gramEnd"/>
      <w:r>
        <w:t xml:space="preserve">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proofErr w:type="gramStart"/>
      <w:r>
        <w:t>non</w:t>
      </w:r>
      <w:proofErr w:type="gramEnd"/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</w:t>
      </w:r>
      <w:proofErr w:type="gramStart"/>
      <w:r>
        <w:t>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proofErr w:type="gram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proofErr w:type="gramStart"/>
      <w:r>
        <w:t>non</w:t>
      </w:r>
      <w:proofErr w:type="gramEnd"/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proofErr w:type="gramStart"/>
      <w:r>
        <w:t>non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proofErr w:type="gramStart"/>
      <w:r>
        <w:t>non</w:t>
      </w:r>
      <w:proofErr w:type="gramEnd"/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proofErr w:type="gramStart"/>
      <w:r>
        <w:t>53,</w:t>
      </w:r>
      <w:proofErr w:type="gramEnd"/>
      <w:r>
        <w:t xml:space="preserve">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proofErr w:type="gramStart"/>
      <w:r>
        <w:t>di</w:t>
      </w:r>
      <w:r>
        <w:rPr>
          <w:spacing w:val="40"/>
        </w:rPr>
        <w:t xml:space="preserve"> </w:t>
      </w:r>
      <w:proofErr w:type="gramEnd"/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proofErr w:type="gramStart"/>
      <w:r>
        <w:t>non</w:t>
      </w:r>
      <w:proofErr w:type="gramEnd"/>
      <w:r>
        <w:t xml:space="preserve"> trovarsi in situazioni di conflitto di interessi, anche potenziale, ai sensi dell’art. 53, comma</w:t>
      </w:r>
      <w:r>
        <w:rPr>
          <w:spacing w:val="1"/>
        </w:rPr>
        <w:t xml:space="preserve"> </w:t>
      </w:r>
      <w:proofErr w:type="gramStart"/>
      <w:r>
        <w:t>14</w:t>
      </w:r>
      <w:proofErr w:type="gramEnd"/>
      <w:r>
        <w:t>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proofErr w:type="gramStart"/>
      <w:r>
        <w:rPr>
          <w:i/>
          <w:spacing w:val="-1"/>
        </w:rPr>
        <w:t>di</w:t>
      </w:r>
      <w:proofErr w:type="gramEnd"/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 xml:space="preserve">curriculum vitae </w:t>
      </w:r>
      <w:r>
        <w:t>sottoscritto</w:t>
      </w:r>
      <w:proofErr w:type="gramEnd"/>
      <w:r>
        <w:t xml:space="preserve">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24CA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3224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224CA">
                  <w:rPr>
                    <w:rFonts w:ascii="Verdan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3224CA"/>
    <w:rsid w:val="004C7A95"/>
    <w:rsid w:val="005F2087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cleonardodavincimisterbianco.edu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tic836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36004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Client</cp:lastModifiedBy>
  <cp:revision>3</cp:revision>
  <dcterms:created xsi:type="dcterms:W3CDTF">2023-06-16T09:05:00Z</dcterms:created>
  <dcterms:modified xsi:type="dcterms:W3CDTF">2023-06-16T10:19:00Z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