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9" w:rsidRPr="00A04A42" w:rsidRDefault="00A04A42" w:rsidP="00A04A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4A42">
        <w:rPr>
          <w:b/>
          <w:sz w:val="28"/>
          <w:szCs w:val="28"/>
        </w:rPr>
        <w:t>SCHEDA AUTOVALUTAZIONE TUTOR</w:t>
      </w:r>
    </w:p>
    <w:p w:rsidR="00A04A42" w:rsidRPr="00A04A42" w:rsidRDefault="00A04A42" w:rsidP="00A04A42">
      <w:pPr>
        <w:jc w:val="center"/>
        <w:rPr>
          <w:b/>
          <w:sz w:val="28"/>
          <w:szCs w:val="28"/>
        </w:rPr>
      </w:pPr>
      <w:proofErr w:type="gramStart"/>
      <w:r w:rsidRPr="00A04A42">
        <w:rPr>
          <w:b/>
          <w:sz w:val="28"/>
          <w:szCs w:val="28"/>
        </w:rPr>
        <w:t xml:space="preserve">PROGETTO </w:t>
      </w:r>
      <w:r w:rsidR="00E82BAF">
        <w:rPr>
          <w:b/>
          <w:sz w:val="28"/>
          <w:szCs w:val="28"/>
        </w:rPr>
        <w:t xml:space="preserve"> _</w:t>
      </w:r>
      <w:proofErr w:type="gramEnd"/>
      <w:r w:rsidR="00E82BAF">
        <w:rPr>
          <w:b/>
          <w:sz w:val="28"/>
          <w:szCs w:val="28"/>
        </w:rPr>
        <w:t>_____________________</w:t>
      </w:r>
    </w:p>
    <w:p w:rsidR="00A04A42" w:rsidRDefault="00A04A4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0"/>
        <w:gridCol w:w="1123"/>
        <w:gridCol w:w="1803"/>
        <w:gridCol w:w="1083"/>
        <w:gridCol w:w="1659"/>
      </w:tblGrid>
      <w:tr w:rsidR="00A04A42" w:rsidTr="00A04A42">
        <w:tc>
          <w:tcPr>
            <w:tcW w:w="3960" w:type="dxa"/>
          </w:tcPr>
          <w:p w:rsidR="00A04A42" w:rsidRDefault="00A04A42" w:rsidP="00335634">
            <w:proofErr w:type="gramStart"/>
            <w:r>
              <w:t>titolo</w:t>
            </w:r>
            <w:proofErr w:type="gramEnd"/>
          </w:p>
        </w:tc>
        <w:tc>
          <w:tcPr>
            <w:tcW w:w="1123" w:type="dxa"/>
          </w:tcPr>
          <w:p w:rsidR="00A04A42" w:rsidRDefault="00A04A42" w:rsidP="00335634">
            <w:r>
              <w:rPr>
                <w:b/>
                <w:bCs/>
              </w:rPr>
              <w:t>Punti titoli selezione</w:t>
            </w:r>
          </w:p>
        </w:tc>
        <w:tc>
          <w:tcPr>
            <w:tcW w:w="1803" w:type="dxa"/>
          </w:tcPr>
          <w:p w:rsidR="00A04A42" w:rsidRDefault="00A04A42" w:rsidP="00335634">
            <w:r>
              <w:t xml:space="preserve">Autovalutazione </w:t>
            </w:r>
          </w:p>
        </w:tc>
        <w:tc>
          <w:tcPr>
            <w:tcW w:w="1083" w:type="dxa"/>
          </w:tcPr>
          <w:p w:rsidR="00A04A42" w:rsidRDefault="00A04A42" w:rsidP="00335634">
            <w:r>
              <w:t>Pag. curricolo</w:t>
            </w:r>
          </w:p>
        </w:tc>
        <w:tc>
          <w:tcPr>
            <w:tcW w:w="1659" w:type="dxa"/>
          </w:tcPr>
          <w:p w:rsidR="00A04A42" w:rsidRDefault="00A04A42" w:rsidP="00335634">
            <w:r>
              <w:t>Punteggio commissione</w:t>
            </w:r>
          </w:p>
        </w:tc>
      </w:tr>
      <w:tr w:rsidR="00A04A42" w:rsidTr="00A04A42">
        <w:trPr>
          <w:trHeight w:val="1588"/>
        </w:trPr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rPr>
                <w:b/>
                <w:bCs/>
              </w:rPr>
              <w:t>Titolo accesso</w:t>
            </w:r>
            <w:r>
              <w:t xml:space="preserve"> Docente titolare a T.I che non intende produrre istanza di mobilità con esperienze/competenze di didattica digitale (corso di 25 ore di didattica digitale coerente con il modulo)</w:t>
            </w:r>
          </w:p>
          <w:p w:rsidR="00A04A42" w:rsidRDefault="00A04A42" w:rsidP="00335634"/>
        </w:tc>
        <w:tc>
          <w:tcPr>
            <w:tcW w:w="1123" w:type="dxa"/>
          </w:tcPr>
          <w:p w:rsidR="00A04A42" w:rsidRDefault="00A04A42" w:rsidP="00335634"/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r>
              <w:t>Laurea specialistica e/o vecchio ordinamento coerente con il modulo</w:t>
            </w:r>
          </w:p>
        </w:tc>
        <w:tc>
          <w:tcPr>
            <w:tcW w:w="1123" w:type="dxa"/>
          </w:tcPr>
          <w:p w:rsidR="00A04A42" w:rsidRDefault="00A04A42" w:rsidP="00335634">
            <w:r>
              <w:t>5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Master coerente con il modulo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2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Attestati di didattica digitale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 xml:space="preserve">Abilitazione oltre quella di accesso 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Attestati di didattica della disciplina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Patente europea (ECDL, EIPASS, ecc.)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3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Attestati di formazione B10 a tema (progr.2007-13)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 xml:space="preserve">Attestati formazione enti accreditati, 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 xml:space="preserve">Attestati di formazione </w:t>
            </w:r>
            <w:proofErr w:type="spellStart"/>
            <w:r>
              <w:t>pon</w:t>
            </w:r>
            <w:proofErr w:type="spellEnd"/>
            <w:r>
              <w:t>/</w:t>
            </w:r>
            <w:proofErr w:type="spellStart"/>
            <w:r>
              <w:t>pnsd</w:t>
            </w:r>
            <w:proofErr w:type="spellEnd"/>
            <w:r>
              <w:t xml:space="preserve"> a tema (progr.2014-20)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Animatore digitale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2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Team dell’innovazione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0,50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Docenza il corsi di didattica digitale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>Esaminatore/formatore EIPASS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2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 xml:space="preserve">Docenza progetti medesima tematica regionali, nazionali </w:t>
            </w:r>
            <w:proofErr w:type="spellStart"/>
            <w:r>
              <w:t>ecc</w:t>
            </w:r>
            <w:proofErr w:type="spellEnd"/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1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  <w:tr w:rsidR="00A04A42" w:rsidTr="00A04A42">
        <w:tc>
          <w:tcPr>
            <w:tcW w:w="3960" w:type="dxa"/>
          </w:tcPr>
          <w:p w:rsidR="00A04A42" w:rsidRDefault="00A04A42" w:rsidP="00335634">
            <w:pPr>
              <w:jc w:val="both"/>
            </w:pPr>
            <w:r>
              <w:t xml:space="preserve">Compiti di coordinamento (collaboratore </w:t>
            </w:r>
            <w:proofErr w:type="spellStart"/>
            <w:r>
              <w:t>ds</w:t>
            </w:r>
            <w:proofErr w:type="spellEnd"/>
            <w:r>
              <w:t>, FS, Coordinatore, referente)</w:t>
            </w:r>
          </w:p>
        </w:tc>
        <w:tc>
          <w:tcPr>
            <w:tcW w:w="1123" w:type="dxa"/>
          </w:tcPr>
          <w:p w:rsidR="00A04A42" w:rsidRDefault="00A04A42" w:rsidP="00335634">
            <w:pPr>
              <w:jc w:val="both"/>
            </w:pPr>
            <w:r>
              <w:t>5</w:t>
            </w:r>
          </w:p>
        </w:tc>
        <w:tc>
          <w:tcPr>
            <w:tcW w:w="1803" w:type="dxa"/>
          </w:tcPr>
          <w:p w:rsidR="00A04A42" w:rsidRDefault="00A04A42" w:rsidP="00335634"/>
        </w:tc>
        <w:tc>
          <w:tcPr>
            <w:tcW w:w="1083" w:type="dxa"/>
          </w:tcPr>
          <w:p w:rsidR="00A04A42" w:rsidRDefault="00A04A42" w:rsidP="00335634"/>
        </w:tc>
        <w:tc>
          <w:tcPr>
            <w:tcW w:w="1659" w:type="dxa"/>
          </w:tcPr>
          <w:p w:rsidR="00A04A42" w:rsidRDefault="00A04A42" w:rsidP="00335634"/>
        </w:tc>
      </w:tr>
    </w:tbl>
    <w:p w:rsidR="00A04A42" w:rsidRDefault="00A04A42"/>
    <w:p w:rsidR="00A04A42" w:rsidRDefault="00A04A42"/>
    <w:p w:rsidR="00A04A42" w:rsidRDefault="00A04A42">
      <w:r>
        <w:t>DATA___________________                      FIRMA _____________________________________</w:t>
      </w:r>
    </w:p>
    <w:sectPr w:rsidR="00A0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92"/>
    <w:rsid w:val="001649DD"/>
    <w:rsid w:val="008F37DA"/>
    <w:rsid w:val="00A04A42"/>
    <w:rsid w:val="00A50E92"/>
    <w:rsid w:val="00E82BAF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D974-576F-426A-A994-4A195A4E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guzzardi</dc:creator>
  <cp:lastModifiedBy>Client</cp:lastModifiedBy>
  <cp:revision>2</cp:revision>
  <dcterms:created xsi:type="dcterms:W3CDTF">2018-09-26T09:40:00Z</dcterms:created>
  <dcterms:modified xsi:type="dcterms:W3CDTF">2018-09-26T09:40:00Z</dcterms:modified>
</cp:coreProperties>
</file>